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9DFA1">
      <w:pPr>
        <w:rPr>
          <w:rFonts w:hint="default" w:ascii="Times New Roman" w:hAnsi="Times New Roman" w:eastAsia="Times New Roman" w:cs="Times New Roman"/>
          <w:b/>
          <w:lang w:val="hr-HR"/>
        </w:rPr>
      </w:pPr>
      <w:r>
        <w:rPr>
          <w:rFonts w:hint="default" w:ascii="Times New Roman" w:hAnsi="Times New Roman" w:eastAsia="Times New Roman" w:cs="Times New Roman"/>
          <w:b/>
          <w:lang w:val="hr-HR"/>
        </w:rPr>
        <w:t>DJEČJI VRTIĆ MAČIĆI</w:t>
      </w:r>
    </w:p>
    <w:p w14:paraId="3EFD2D7D">
      <w:pPr>
        <w:rPr>
          <w:rFonts w:hint="default" w:ascii="Times New Roman" w:hAnsi="Times New Roman" w:eastAsia="Times New Roman" w:cs="Times New Roman"/>
          <w:b/>
          <w:lang w:val="hr-HR"/>
        </w:rPr>
      </w:pPr>
      <w:r>
        <w:rPr>
          <w:rFonts w:hint="default" w:ascii="Times New Roman" w:hAnsi="Times New Roman" w:eastAsia="Times New Roman" w:cs="Times New Roman"/>
          <w:b/>
          <w:lang w:val="hr-HR"/>
        </w:rPr>
        <w:t>MAČE 84 E</w:t>
      </w:r>
    </w:p>
    <w:p w14:paraId="6ACA7549">
      <w:pPr>
        <w:rPr>
          <w:rFonts w:hint="default" w:ascii="Times New Roman" w:hAnsi="Times New Roman" w:eastAsia="Times New Roman" w:cs="Times New Roman"/>
          <w:b/>
          <w:lang w:val="hr-HR"/>
        </w:rPr>
      </w:pPr>
      <w:r>
        <w:rPr>
          <w:rFonts w:hint="default" w:ascii="Times New Roman" w:hAnsi="Times New Roman" w:eastAsia="Times New Roman" w:cs="Times New Roman"/>
          <w:b/>
          <w:lang w:val="hr-HR"/>
        </w:rPr>
        <w:t>49251 MAČE</w:t>
      </w:r>
    </w:p>
    <w:p w14:paraId="514C66E7">
      <w:pPr>
        <w:rPr>
          <w:rFonts w:eastAsia="Times New Roman"/>
          <w:b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hr-HR"/>
        </w:rPr>
        <w:t>Ravnateljica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</w:p>
    <w:p w14:paraId="75FF09CF">
      <w:pPr>
        <w:rPr>
          <w:rFonts w:eastAsia="Times New Roman"/>
          <w:b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</w:p>
    <w:p w14:paraId="5428424F">
      <w:pPr>
        <w:rPr>
          <w:rFonts w:hint="default"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KLASA: 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/>
        </w:rPr>
        <w:t>601</w:t>
      </w:r>
      <w:r>
        <w:rPr>
          <w:rFonts w:ascii="Times New Roman" w:hAnsi="Times New Roman" w:eastAsia="Times New Roman" w:cs="Times New Roman"/>
          <w:sz w:val="24"/>
          <w:szCs w:val="24"/>
        </w:rPr>
        <w:t>-01/2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eastAsia="Times New Roman" w:cs="Times New Roman"/>
          <w:sz w:val="24"/>
          <w:szCs w:val="24"/>
        </w:rPr>
        <w:t>-01/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/>
        </w:rPr>
        <w:t>05</w:t>
      </w:r>
    </w:p>
    <w:p w14:paraId="2784B122">
      <w:pPr>
        <w:rPr>
          <w:rFonts w:hint="default"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URBROJ: 2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/>
        </w:rPr>
        <w:t>211-56-</w:t>
      </w:r>
      <w:r>
        <w:rPr>
          <w:rFonts w:ascii="Times New Roman" w:hAnsi="Times New Roman" w:eastAsia="Times New Roman" w:cs="Times New Roman"/>
          <w:sz w:val="24"/>
          <w:szCs w:val="24"/>
        </w:rPr>
        <w:t>2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/>
        </w:rPr>
        <w:t>6-1</w:t>
      </w:r>
    </w:p>
    <w:p w14:paraId="288C366D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Mače, 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/>
        </w:rPr>
        <w:t>13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/>
        </w:rPr>
        <w:t>3</w:t>
      </w:r>
      <w:r>
        <w:rPr>
          <w:rFonts w:ascii="Times New Roman" w:hAnsi="Times New Roman" w:eastAsia="Times New Roman" w:cs="Times New Roman"/>
          <w:sz w:val="24"/>
          <w:szCs w:val="24"/>
        </w:rPr>
        <w:t>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14:paraId="5C656ED3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w14:paraId="352EE15E">
      <w:pPr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</w:rPr>
        <w:t>Na temelju članka 35., stavka 1., točke 4. Zakona o predškolskom odgoju i obrazovanju („Narodne Novine“ broj 10/97, 107/07, 94/13, 98/19, 57/22,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22/26</w:t>
      </w:r>
      <w:r>
        <w:rPr>
          <w:rFonts w:ascii="Times New Roman" w:hAnsi="Times New Roman" w:cs="Times New Roman"/>
          <w:sz w:val="24"/>
          <w:szCs w:val="24"/>
        </w:rPr>
        <w:t xml:space="preserve"> ) i članka 20. stavka 1. i članka 41. Statuta Dječjeg vrtića Mačići (KLASA: 601-01/22-01/42, URBROJ:2211-56-22-05 od 25.11.2022.)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te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hr-HR"/>
        </w:rPr>
        <w:t xml:space="preserve"> članka 11. Zakona o pravu na pristup informacijama („Narodne novine“ broj 25/13, 85/15, 69/22) upućuje se </w:t>
      </w:r>
    </w:p>
    <w:p w14:paraId="4443A1BD">
      <w:pPr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</w:pPr>
    </w:p>
    <w:p w14:paraId="191CA702">
      <w:pPr>
        <w:pStyle w:val="10"/>
        <w:jc w:val="center"/>
        <w:rPr>
          <w:b/>
          <w:bCs/>
          <w:sz w:val="24"/>
          <w:szCs w:val="24"/>
        </w:rPr>
      </w:pPr>
      <w:r>
        <w:rPr>
          <w:rStyle w:val="6"/>
          <w:bCs/>
          <w:sz w:val="24"/>
          <w:szCs w:val="24"/>
        </w:rPr>
        <w:t>Javni poziv</w:t>
      </w:r>
      <w:r>
        <w:rPr>
          <w:b/>
          <w:bCs/>
          <w:sz w:val="24"/>
          <w:szCs w:val="24"/>
        </w:rPr>
        <w:t xml:space="preserve"> </w:t>
      </w:r>
    </w:p>
    <w:p w14:paraId="7B3FAA3A">
      <w:pPr>
        <w:pStyle w:val="10"/>
        <w:jc w:val="center"/>
        <w:rPr>
          <w:rStyle w:val="6"/>
          <w:bCs/>
          <w:sz w:val="24"/>
          <w:szCs w:val="24"/>
        </w:rPr>
      </w:pPr>
      <w:r>
        <w:rPr>
          <w:rStyle w:val="6"/>
          <w:bCs/>
          <w:sz w:val="24"/>
          <w:szCs w:val="24"/>
        </w:rPr>
        <w:t>za savjetovanje sa zainteresiranom javnošću u postupku donošenja</w:t>
      </w:r>
    </w:p>
    <w:p w14:paraId="455FA466">
      <w:pPr>
        <w:jc w:val="center"/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  <w:lang w:val="hr-HR"/>
        </w:rPr>
        <w:t xml:space="preserve">Pravilnika </w:t>
      </w:r>
      <w:r>
        <w:rPr>
          <w:rFonts w:hint="default" w:ascii="Times New Roman" w:hAnsi="Times New Roman"/>
          <w:b/>
          <w:bCs/>
          <w:sz w:val="24"/>
          <w:szCs w:val="24"/>
        </w:rPr>
        <w:t>o upisu djece i ostvarivanju prava i obveza korisnika usluga u</w:t>
      </w:r>
    </w:p>
    <w:p w14:paraId="29BA69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Dječjem vrtiću Mačići</w:t>
      </w:r>
    </w:p>
    <w:p w14:paraId="54177D39">
      <w:pPr>
        <w:rPr>
          <w:rFonts w:ascii="Times New Roman" w:hAnsi="Times New Roman" w:cs="Times New Roman"/>
          <w:sz w:val="24"/>
          <w:szCs w:val="24"/>
        </w:rPr>
      </w:pPr>
    </w:p>
    <w:p w14:paraId="5E9BD8E1">
      <w:pPr>
        <w:rPr>
          <w:rFonts w:ascii="Times New Roman" w:hAnsi="Times New Roman" w:cs="Times New Roman"/>
          <w:sz w:val="24"/>
          <w:szCs w:val="24"/>
        </w:rPr>
      </w:pPr>
    </w:p>
    <w:p w14:paraId="2E03413A">
      <w:pPr>
        <w:ind w:left="-1" w:leftChars="0" w:firstLine="720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  <w:lang w:val="en-US" w:eastAsia="hr-HR"/>
        </w:rPr>
        <w:t xml:space="preserve">Zakonom </w:t>
      </w:r>
      <w:r>
        <w:rPr>
          <w:rFonts w:ascii="Times New Roman" w:hAnsi="Times New Roman" w:cs="Times New Roman"/>
          <w:color w:val="auto"/>
          <w:sz w:val="24"/>
          <w:szCs w:val="24"/>
        </w:rPr>
        <w:t>o predškolskom odgoju i obrazovanju („Narodne Novine“ broj 10/97, 107/07, 94/13, 98/19, 57/22,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  <w:t xml:space="preserve"> 22/26) u članku </w:t>
      </w:r>
      <w:r>
        <w:rPr>
          <w:rFonts w:ascii="Times New Roman" w:hAnsi="Times New Roman" w:cs="Times New Roman"/>
          <w:sz w:val="24"/>
          <w:szCs w:val="24"/>
        </w:rPr>
        <w:t>35., stavk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1., točk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4.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propisano je da Upravno vijeće kao upravno tijelo odlučuje o upisu djece i mjerilima upisa uz suglasnost osnivača. </w:t>
      </w:r>
    </w:p>
    <w:p w14:paraId="48680482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 w:eastAsia="hr-HR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hr-HR"/>
        </w:rPr>
        <w:t xml:space="preserve">Od peadgoške godine Dječji vrtić Mačići provodi upise putem sustava e-upisi te je zbog toga potrebno prilagoditi 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hr-HR"/>
        </w:rPr>
        <w:t xml:space="preserve">Pravilnik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o upisu djece i ostvarivanju prava i obveza korisnika usluga u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Dječjem vrtiću Mačići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hr-HR"/>
        </w:rPr>
        <w:t xml:space="preserve">. </w:t>
      </w:r>
    </w:p>
    <w:p w14:paraId="38D14437">
      <w:pPr>
        <w:ind w:left="-1" w:leftChars="0" w:firstLine="72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hr-HR"/>
        </w:rPr>
        <w:t xml:space="preserve">Trenutno je na snazi </w:t>
      </w:r>
      <w:r>
        <w:rPr>
          <w:rFonts w:hint="default" w:ascii="Times New Roman" w:hAnsi="Times New Roman" w:eastAsia="Times New Roman"/>
          <w:bCs/>
          <w:sz w:val="24"/>
          <w:szCs w:val="24"/>
          <w:lang w:val="en-US" w:eastAsia="hr-HR"/>
        </w:rPr>
        <w:t>Pravilnik o upisu djece i ostvarivanju prava i obveza korisnika usluga u Dječjem vrtiću Mačići (KLASA:601-01/23-01/01 URBROJ:2211-56-23-05) od 23.02.2023) koji je stupio na snagu 25.02.2023. godine, Pravilnik o I. izmjeni i dopuni Pravilnika o upisu djece i ostvarivanju prava i obveza korisnika usluga u Dječjem vrtiću Mačići (KLASA:601-</w:t>
      </w:r>
      <w:r>
        <w:rPr>
          <w:rFonts w:hint="default" w:ascii="Times New Roman" w:hAnsi="Times New Roman" w:eastAsia="Times New Roman"/>
          <w:bCs/>
          <w:sz w:val="24"/>
          <w:szCs w:val="24"/>
          <w:lang w:val="en-US" w:eastAsia="hr-HR"/>
        </w:rPr>
        <w:tab/>
      </w:r>
      <w:r>
        <w:rPr>
          <w:rFonts w:hint="default" w:ascii="Times New Roman" w:hAnsi="Times New Roman" w:eastAsia="Times New Roman"/>
          <w:bCs/>
          <w:sz w:val="24"/>
          <w:szCs w:val="24"/>
          <w:lang w:val="en-US" w:eastAsia="hr-HR"/>
        </w:rPr>
        <w:t xml:space="preserve">01/24-01/11, URBROJ:2211-56-24-7 od 24.04.2024.) koji je stupio na snagu 25.04.2024. godine i Pravilnik o II. izmjenama i dopuni Pravilnika o upisu djece i ostvarivanju prava i obveza korisnika usluga u Dječjem vrtiću Mačići (KLASA: 601-01/25-01/04, URBROJ:2211-56-25-6 od 28.3.2025.) koji je stupio na snagu 29.3.2025. godine. S obzirom da su donesene već 2 izmjene i dopune potrebno je donijeti novi cjeloviti Pravilnik. </w:t>
      </w:r>
    </w:p>
    <w:p w14:paraId="3CEEF9DF">
      <w:pPr>
        <w:tabs>
          <w:tab w:val="left" w:pos="840"/>
        </w:tabs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Poziva se zainteresirana javnost da svojim prijedlozima i sugestijama pridonese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hr-HR"/>
        </w:rPr>
        <w:t xml:space="preserve">kvaliteti akta koji se donosi. </w:t>
      </w:r>
    </w:p>
    <w:p w14:paraId="2FD1F0F1">
      <w:pPr>
        <w:ind w:firstLine="708" w:firstLineChars="0"/>
        <w:jc w:val="both"/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hr-HR"/>
        </w:rPr>
        <w:t>Svoje prijedloge možete u pisanom obliku, na obrascu sudjelovanja u savjetovanju, poslati na adresu na adresu elektroničke pošte:</w: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en-US" w:eastAsia="hr-HR"/>
        </w:rPr>
        <w:fldChar w:fldCharType="begin"/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en-US" w:eastAsia="hr-HR"/>
        </w:rPr>
        <w:instrText xml:space="preserve"> HYPERLINK "mailto:info@djecjivrticmacici.hr" </w:instrTex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en-US" w:eastAsia="hr-HR"/>
        </w:rPr>
        <w:fldChar w:fldCharType="separate"/>
      </w:r>
      <w:r>
        <w:rPr>
          <w:rStyle w:val="5"/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en-US" w:eastAsia="hr-HR"/>
        </w:rPr>
        <w:t>info@djecjivrticmacici.hr</w: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en-US" w:eastAsia="hr-HR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eastAsia="hr-HR"/>
        </w:rPr>
        <w:t xml:space="preserve">zaključno s danom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shd w:val="clear" w:color="auto" w:fill="FFFFFF"/>
          <w:lang w:val="en-US" w:eastAsia="hr-HR"/>
        </w:rPr>
        <w:t>13.4.2026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eastAsia="hr-HR"/>
        </w:rPr>
        <w:t xml:space="preserve">.  godine. </w:t>
      </w:r>
    </w:p>
    <w:p w14:paraId="1CCAD21B">
      <w:pPr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hr-HR"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Svi u roku pristigli prijedlozi razmotrit će se, a oni koji će biti prihvaćeni ugradit će se u prijedlog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 xml:space="preserve">Pravilnika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o upisu djece i ostvarivanju prava i obveza korisnika usluga u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Dječjem vrtiću Mačići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hr-HR"/>
        </w:rPr>
        <w:t>.</w:t>
      </w:r>
      <w:bookmarkStart w:id="0" w:name="_GoBack"/>
      <w:bookmarkEnd w:id="0"/>
    </w:p>
    <w:p w14:paraId="3455FC12">
      <w:pP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</w:p>
    <w:p w14:paraId="02084D82">
      <w:pP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</w:p>
    <w:p w14:paraId="53408CE5">
      <w:pP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 xml:space="preserve">     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 w:eastAsia="hr-HR"/>
        </w:rPr>
        <w:t xml:space="preserve">  RAVNATLJICA</w:t>
      </w:r>
    </w:p>
    <w:p w14:paraId="1242593A">
      <w:pPr>
        <w:ind w:left="5664" w:leftChars="0" w:firstLine="708" w:firstLineChars="0"/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 w:eastAsia="hr-HR"/>
        </w:rPr>
        <w:t>Jelena Tuškan, bacc. paed.</w:t>
      </w:r>
    </w:p>
    <w:sectPr>
      <w:pgSz w:w="11906" w:h="16838"/>
      <w:pgMar w:top="1134" w:right="1417" w:bottom="426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compat>
    <w:doNotExpandShiftReturn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2A"/>
    <w:rsid w:val="000B4403"/>
    <w:rsid w:val="000E78FB"/>
    <w:rsid w:val="00151253"/>
    <w:rsid w:val="001B0777"/>
    <w:rsid w:val="00222608"/>
    <w:rsid w:val="00236774"/>
    <w:rsid w:val="002F092D"/>
    <w:rsid w:val="00340229"/>
    <w:rsid w:val="00391A2E"/>
    <w:rsid w:val="003D4AC4"/>
    <w:rsid w:val="003F7629"/>
    <w:rsid w:val="004D0AC3"/>
    <w:rsid w:val="004F34B4"/>
    <w:rsid w:val="00612BAD"/>
    <w:rsid w:val="00662076"/>
    <w:rsid w:val="00693AB1"/>
    <w:rsid w:val="00792FE8"/>
    <w:rsid w:val="007A73B0"/>
    <w:rsid w:val="007E172F"/>
    <w:rsid w:val="008A562A"/>
    <w:rsid w:val="008C5FE5"/>
    <w:rsid w:val="009046E7"/>
    <w:rsid w:val="0092468A"/>
    <w:rsid w:val="009B02FE"/>
    <w:rsid w:val="009D10C6"/>
    <w:rsid w:val="009D7893"/>
    <w:rsid w:val="00A82F9B"/>
    <w:rsid w:val="00A836D0"/>
    <w:rsid w:val="00AA3F83"/>
    <w:rsid w:val="00AC35DA"/>
    <w:rsid w:val="00B92D0F"/>
    <w:rsid w:val="00C9578C"/>
    <w:rsid w:val="00CA34FC"/>
    <w:rsid w:val="00CC0B0D"/>
    <w:rsid w:val="00D707B3"/>
    <w:rsid w:val="00D87060"/>
    <w:rsid w:val="00DD695D"/>
    <w:rsid w:val="00E814FD"/>
    <w:rsid w:val="069F2D79"/>
    <w:rsid w:val="0789466C"/>
    <w:rsid w:val="0C4B4C3A"/>
    <w:rsid w:val="0D23491D"/>
    <w:rsid w:val="0DB26C2D"/>
    <w:rsid w:val="0DBD5537"/>
    <w:rsid w:val="0F6E5BCB"/>
    <w:rsid w:val="10170173"/>
    <w:rsid w:val="1389559C"/>
    <w:rsid w:val="142F2811"/>
    <w:rsid w:val="156A222E"/>
    <w:rsid w:val="16A22E04"/>
    <w:rsid w:val="16FE5EC8"/>
    <w:rsid w:val="1C6E39C8"/>
    <w:rsid w:val="1F240D25"/>
    <w:rsid w:val="1F5A3BBE"/>
    <w:rsid w:val="208F011C"/>
    <w:rsid w:val="20BD6C3A"/>
    <w:rsid w:val="28FD5115"/>
    <w:rsid w:val="2A9C502E"/>
    <w:rsid w:val="30F70E1D"/>
    <w:rsid w:val="31347AF4"/>
    <w:rsid w:val="32AC6406"/>
    <w:rsid w:val="34B36604"/>
    <w:rsid w:val="36D80507"/>
    <w:rsid w:val="36E6529F"/>
    <w:rsid w:val="3BE321CE"/>
    <w:rsid w:val="3D4810BF"/>
    <w:rsid w:val="3D5D027E"/>
    <w:rsid w:val="3EF40857"/>
    <w:rsid w:val="428A713A"/>
    <w:rsid w:val="42DB23BC"/>
    <w:rsid w:val="42F9196C"/>
    <w:rsid w:val="44F6750D"/>
    <w:rsid w:val="45CE1495"/>
    <w:rsid w:val="45EC4080"/>
    <w:rsid w:val="4AD54756"/>
    <w:rsid w:val="4B406A3C"/>
    <w:rsid w:val="4B7930AE"/>
    <w:rsid w:val="4EE4607E"/>
    <w:rsid w:val="50E52447"/>
    <w:rsid w:val="55F61935"/>
    <w:rsid w:val="560F1140"/>
    <w:rsid w:val="5C037501"/>
    <w:rsid w:val="5C6C2EC0"/>
    <w:rsid w:val="5CFE649F"/>
    <w:rsid w:val="5D456C14"/>
    <w:rsid w:val="620A5BE8"/>
    <w:rsid w:val="62D046AC"/>
    <w:rsid w:val="65D72A64"/>
    <w:rsid w:val="691A127E"/>
    <w:rsid w:val="694158BA"/>
    <w:rsid w:val="694E5B74"/>
    <w:rsid w:val="69D84B34"/>
    <w:rsid w:val="6ABB2BA8"/>
    <w:rsid w:val="70C87915"/>
    <w:rsid w:val="73D73262"/>
    <w:rsid w:val="74B05BE3"/>
    <w:rsid w:val="75403C27"/>
    <w:rsid w:val="78607A0C"/>
    <w:rsid w:val="7D950D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character" w:styleId="6">
    <w:name w:val="Strong"/>
    <w:basedOn w:val="2"/>
    <w:qFormat/>
    <w:uiPriority w:val="99"/>
    <w:rPr>
      <w:rFonts w:cs="Times New Roman"/>
      <w:b/>
    </w:r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9">
    <w:name w:val="Table Grid1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99"/>
    <w:rPr>
      <w:rFonts w:ascii="Times New Roman" w:hAnsi="Times New Roman" w:eastAsia="Times New Roman" w:cs="Times New Roman"/>
      <w:sz w:val="22"/>
      <w:szCs w:val="20"/>
      <w:lang w:val="hr-HR" w:eastAsia="hr-HR" w:bidi="ar-SA"/>
    </w:rPr>
  </w:style>
  <w:style w:type="character" w:customStyle="1" w:styleId="11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table" w:customStyle="1" w:styleId="13">
    <w:name w:val="Obična tablica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1531</Characters>
  <Lines>12</Lines>
  <Paragraphs>3</Paragraphs>
  <TotalTime>2</TotalTime>
  <ScaleCrop>false</ScaleCrop>
  <LinksUpToDate>false</LinksUpToDate>
  <CharactersWithSpaces>1796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2025-10-27T11:18:00Z</dcterms:created>
  <dc:creator>MIKRESIMIR</dc:creator>
  <cp:lastModifiedBy>Antonija Furda Mikulčić</cp:lastModifiedBy>
  <cp:lastPrinted>2026-03-16T11:09:08Z</cp:lastPrinted>
  <dcterms:modified xsi:type="dcterms:W3CDTF">2026-03-16T11:10:54Z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3A161CE36FEE4AAAABF88CDD48EB95BB_12</vt:lpwstr>
  </property>
</Properties>
</file>