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A1873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OBAVIJEST O NAKNADNOM UPISNOM ROKU ZA PEDAGOŠKU GODINU 2026./2027.</w:t>
      </w:r>
    </w:p>
    <w:p w14:paraId="2CCED317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E-UPISI STUDENI 2026.</w:t>
      </w:r>
    </w:p>
    <w:p w14:paraId="34531263">
      <w:pPr>
        <w:spacing w:after="0"/>
        <w:jc w:val="center"/>
        <w:rPr>
          <w:b/>
          <w:bCs/>
          <w:sz w:val="20"/>
          <w:szCs w:val="20"/>
        </w:rPr>
      </w:pPr>
    </w:p>
    <w:p w14:paraId="19035680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Upravno vijeće Dječjeg vrtića Mačići donijelo Odluku o  dopuni plana upisa u Dječji vrtić Mačići za pedagošku godinu 2026./2027. prema kojoj će se </w:t>
      </w:r>
      <w:r>
        <w:rPr>
          <w:b/>
          <w:bCs/>
          <w:sz w:val="20"/>
          <w:szCs w:val="20"/>
        </w:rPr>
        <w:t>provesti naknadni e-upisi</w:t>
      </w:r>
      <w:r>
        <w:rPr>
          <w:sz w:val="20"/>
          <w:szCs w:val="20"/>
        </w:rPr>
        <w:t xml:space="preserve"> za djecu u dobi od navršenih godinu dana do  polaska u osnovnu školu. Naknadni upisi provode se jer je Općinsko vijeće Općine Mače donijelo Odluku kojom se uvodi područni objekt vrtića na adresi Mače 84 f za jednu vrtićnu skupinu u dobi od 5 godina do polaska u osnovnu školu. </w:t>
      </w:r>
    </w:p>
    <w:p w14:paraId="7909A04B">
      <w:pPr>
        <w:spacing w:after="0"/>
        <w:jc w:val="both"/>
        <w:rPr>
          <w:sz w:val="20"/>
          <w:szCs w:val="20"/>
        </w:rPr>
      </w:pPr>
    </w:p>
    <w:p w14:paraId="0E03CAE8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Zbog povećanja kapaciteta vrtića otvorena su mjesta za upis djece u matično objektu na adresi Mače 84e u:</w:t>
      </w:r>
    </w:p>
    <w:p w14:paraId="1E2C3B0A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*2 jaslične skupine ukupno 14 slobodnih mjesta</w:t>
      </w:r>
    </w:p>
    <w:p w14:paraId="3073E77D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*2 vrtićne skupine ukupno 4 slobodna mjesta.</w:t>
      </w:r>
    </w:p>
    <w:p w14:paraId="7AA1DCEA">
      <w:pPr>
        <w:spacing w:after="0"/>
        <w:jc w:val="both"/>
        <w:rPr>
          <w:sz w:val="20"/>
          <w:szCs w:val="20"/>
        </w:rPr>
      </w:pPr>
    </w:p>
    <w:p w14:paraId="321852E9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Javni Poziv za naknadni upisni rok u redoviti (desetosatni) program raspisat će se 5. studenog 2026. godine </w:t>
      </w:r>
      <w:r>
        <w:rPr>
          <w:b/>
          <w:bCs/>
          <w:sz w:val="20"/>
          <w:szCs w:val="20"/>
        </w:rPr>
        <w:t>s rokom prijave od 6. studenog 2026. godine do 13. studenog 2026. godine do 12:00 sati</w:t>
      </w:r>
      <w:r>
        <w:rPr>
          <w:sz w:val="20"/>
          <w:szCs w:val="20"/>
        </w:rPr>
        <w:t xml:space="preserve">. Rok prijave je rok u kojem roditelji/zakonski zastupnici djeteta mogu kreirati zahtjev za upis </w:t>
      </w:r>
      <w:r>
        <w:rPr>
          <w:b/>
          <w:bCs/>
          <w:sz w:val="20"/>
          <w:szCs w:val="20"/>
        </w:rPr>
        <w:t>putem e-upisa</w:t>
      </w:r>
      <w:r>
        <w:rPr>
          <w:sz w:val="20"/>
          <w:szCs w:val="20"/>
        </w:rPr>
        <w:t>.</w:t>
      </w:r>
    </w:p>
    <w:p w14:paraId="0D46C189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Zahtjev za upis mogu podnijeti samo roditelji/skrbnici djeteta koje će do 31.1.2027. godine napuniti godinu dana ili više. Trenutna Lista čekanja za upis djece u Dječji vrtić Mačići za pedagošku godinu 2026./2027. prestaje vrijediti danom raspisivanja javnog poziva za naknadni upisni rok.</w:t>
      </w:r>
    </w:p>
    <w:p w14:paraId="2DFD0187">
      <w:pPr>
        <w:spacing w:after="0"/>
        <w:jc w:val="both"/>
        <w:rPr>
          <w:sz w:val="20"/>
          <w:szCs w:val="20"/>
        </w:rPr>
      </w:pPr>
    </w:p>
    <w:p w14:paraId="53F96EAF">
      <w:pPr>
        <w:spacing w:after="0"/>
        <w:jc w:val="both"/>
        <w:rPr>
          <w:color w:val="EE0000"/>
          <w:sz w:val="20"/>
          <w:szCs w:val="20"/>
        </w:rPr>
      </w:pPr>
      <w:r>
        <w:rPr>
          <w:rFonts w:hint="default"/>
          <w:sz w:val="20"/>
          <w:szCs w:val="20"/>
          <w:lang w:val="hr-HR"/>
        </w:rPr>
        <w:t>Roditelji čija djeca imaju prebivalište na području Općine Mače, a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predali </w:t>
      </w:r>
      <w:r>
        <w:rPr>
          <w:rFonts w:hint="default"/>
          <w:b/>
          <w:bCs/>
          <w:sz w:val="20"/>
          <w:szCs w:val="20"/>
          <w:lang w:val="hr-HR"/>
        </w:rPr>
        <w:t xml:space="preserve">su </w:t>
      </w:r>
      <w:r>
        <w:rPr>
          <w:b/>
          <w:bCs/>
          <w:sz w:val="20"/>
          <w:szCs w:val="20"/>
        </w:rPr>
        <w:t>informativni zahtjev za upis</w:t>
      </w:r>
      <w:r>
        <w:rPr>
          <w:sz w:val="20"/>
          <w:szCs w:val="20"/>
        </w:rPr>
        <w:t xml:space="preserve"> jer dijete do 31.8.2026. godine nije napunilo godinu dana ili s</w:t>
      </w:r>
      <w:r>
        <w:rPr>
          <w:rFonts w:hint="default"/>
          <w:sz w:val="20"/>
          <w:szCs w:val="20"/>
          <w:lang w:val="hr-HR"/>
        </w:rPr>
        <w:t>u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predali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zahtjev za upis po javnom pozivu</w:t>
      </w:r>
      <w:r>
        <w:rPr>
          <w:rFonts w:hint="default"/>
          <w:b/>
          <w:bCs/>
          <w:sz w:val="20"/>
          <w:szCs w:val="20"/>
          <w:lang w:val="hr-HR"/>
        </w:rPr>
        <w:t xml:space="preserve"> od 7.5.2026.</w:t>
      </w:r>
      <w:r>
        <w:rPr>
          <w:b/>
          <w:bCs/>
          <w:sz w:val="20"/>
          <w:szCs w:val="20"/>
        </w:rPr>
        <w:t xml:space="preserve"> u sustavu e-upisi</w:t>
      </w:r>
      <w:r>
        <w:rPr>
          <w:rFonts w:hint="default"/>
          <w:b/>
          <w:bCs/>
          <w:sz w:val="20"/>
          <w:szCs w:val="20"/>
          <w:lang w:val="hr-HR"/>
        </w:rPr>
        <w:t xml:space="preserve"> </w:t>
      </w:r>
      <w:r>
        <w:rPr>
          <w:b/>
          <w:bCs/>
          <w:sz w:val="20"/>
          <w:szCs w:val="20"/>
        </w:rPr>
        <w:t>i dijete se nalazi na listi čekanja</w:t>
      </w:r>
      <w:r>
        <w:rPr>
          <w:sz w:val="20"/>
          <w:szCs w:val="20"/>
        </w:rPr>
        <w:t xml:space="preserve"> te na temelju jednog od navedenog ostvaruj</w:t>
      </w:r>
      <w:r>
        <w:rPr>
          <w:rFonts w:hint="default"/>
          <w:sz w:val="20"/>
          <w:szCs w:val="20"/>
          <w:lang w:val="hr-HR"/>
        </w:rPr>
        <w:t>u</w:t>
      </w:r>
      <w:r>
        <w:rPr>
          <w:sz w:val="20"/>
          <w:szCs w:val="20"/>
        </w:rPr>
        <w:t xml:space="preserve"> sufinanciranje drugog vrtića ili obrta za čuvanje djece od strane Općine Mače kao da dijete polazi Dječji vrtić Mačići</w:t>
      </w:r>
      <w:r>
        <w:rPr>
          <w:rFonts w:hint="default"/>
          <w:sz w:val="20"/>
          <w:szCs w:val="20"/>
          <w:lang w:val="hr-HR"/>
        </w:rPr>
        <w:t xml:space="preserve"> </w:t>
      </w:r>
      <w:r>
        <w:rPr>
          <w:rFonts w:hint="default"/>
          <w:color w:val="FF0000"/>
          <w:sz w:val="20"/>
          <w:szCs w:val="20"/>
          <w:lang w:val="hr-HR"/>
        </w:rPr>
        <w:t>p</w:t>
      </w:r>
      <w:r>
        <w:rPr>
          <w:color w:val="FF0000"/>
          <w:sz w:val="20"/>
          <w:szCs w:val="20"/>
        </w:rPr>
        <w:t>r</w:t>
      </w:r>
      <w:r>
        <w:rPr>
          <w:color w:val="EE0000"/>
          <w:sz w:val="20"/>
          <w:szCs w:val="20"/>
        </w:rPr>
        <w:t>ema Odluci o mjerilima za financiranje javnih potreba u djelatnosti predškolskog odgoja Općine Mače dužni s</w:t>
      </w:r>
      <w:r>
        <w:rPr>
          <w:rFonts w:hint="default"/>
          <w:color w:val="EE0000"/>
          <w:sz w:val="20"/>
          <w:szCs w:val="20"/>
          <w:lang w:val="hr-HR"/>
        </w:rPr>
        <w:t>u</w:t>
      </w:r>
      <w:r>
        <w:rPr>
          <w:color w:val="EE0000"/>
          <w:sz w:val="20"/>
          <w:szCs w:val="20"/>
        </w:rPr>
        <w:t xml:space="preserve"> predati zahtjev za upis djeteta u Dječji vrtić Mačići na naknadom upisnom roku u studenom 2026. godine. U suprotnom će se, istekom roka za prijave u sustavu e-upisi, sufinanciranje vrtića/obrta za čuvanje djece koje polazi dijete od strane Općine Mače za studeni 2026. pa na dalje smanjiti na 30% utvrđene ekonomske cijene programa. </w:t>
      </w:r>
    </w:p>
    <w:p w14:paraId="23D0E94B">
      <w:pPr>
        <w:spacing w:after="0"/>
        <w:jc w:val="both"/>
        <w:rPr>
          <w:sz w:val="20"/>
          <w:szCs w:val="20"/>
        </w:rPr>
      </w:pPr>
    </w:p>
    <w:p w14:paraId="6A676AA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U nastavku upućujemo na izvod iz odluke koja propisuje način sufinanciranja Općine Mače o čemu s</w:t>
      </w:r>
      <w:r>
        <w:rPr>
          <w:rFonts w:hint="default"/>
          <w:sz w:val="20"/>
          <w:szCs w:val="20"/>
          <w:lang w:val="hr-HR"/>
        </w:rPr>
        <w:t>u roditelji čija djeca imaju prebivalište na području Općine Mače</w:t>
      </w:r>
      <w:r>
        <w:rPr>
          <w:sz w:val="20"/>
          <w:szCs w:val="20"/>
        </w:rPr>
        <w:t xml:space="preserve"> usmeno obaviješteni i upućeni kod predaje informativnog zahtjeva za upis u Dječjem vrtiću Mačići te kod predaje zahtjeva za sufinanciranje vrtića ili obrta za čuvanje u Općini Mače koja je izdala potvrdu o sufinanciranju.</w:t>
      </w:r>
    </w:p>
    <w:p w14:paraId="2F680F2A">
      <w:pPr>
        <w:spacing w:after="0"/>
        <w:jc w:val="both"/>
        <w:rPr>
          <w:sz w:val="20"/>
          <w:szCs w:val="20"/>
        </w:rPr>
      </w:pPr>
    </w:p>
    <w:p w14:paraId="5DE06908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Članak 5. Odluke o mjerilima za financiranje javnih potreba </w:t>
      </w:r>
    </w:p>
    <w:p w14:paraId="32950B3C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 djelatnosti predškolskog odgoja Općine Mače</w:t>
      </w:r>
    </w:p>
    <w:p w14:paraId="21078085">
      <w:pPr>
        <w:spacing w:after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Općina Mače osigurava novčana sredstva u visini od 30% utvrđene ekonomske cijene programa za svako dijete s prebivalištem na području Općine Mače uključeno u program druge ustanove predškolskog odgoja i obrazovanja, tj. pravne ili fizičke osobe za brigu o djeci predškolske dobi čiji je osnivač druga pravna ili fizička osoba ako: </w:t>
      </w:r>
    </w:p>
    <w:p w14:paraId="37DA1FB2">
      <w:pPr>
        <w:spacing w:after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-se dijete nalazi na konačnoj listi upisanih ili listi čekanja za upis u Dječji vrtić Mačići, roditelji su pozvani da upišu dijete, ali ga ne žele upisati u Dječji vrtić Mačići;</w:t>
      </w:r>
    </w:p>
    <w:p w14:paraId="45FEBE0A">
      <w:pPr>
        <w:spacing w:after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-za dijete s prebivalištem na području Općine Mače koje do 30.8. tekuće godine navršava godinu dana života ili više roditelji nisu predali zahtjev za upis u Dječji vrtić Mačići na javnom pozivu za upis, tj. nisu predali informativni zahtjev za upis u Dječji vrtić Mačići;</w:t>
      </w:r>
    </w:p>
    <w:p w14:paraId="58CD5F52">
      <w:pPr>
        <w:spacing w:after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-roditelji nisu predali informativni zahtjev za upis u Dječji vrtić Mačići djeteta s prebivalištem na području Općine Mače koje do 30.8. tekuće godine ne navršava godinu dana života;</w:t>
      </w:r>
    </w:p>
    <w:p w14:paraId="59CEB6E3">
      <w:pPr>
        <w:spacing w:after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-su roditelji predali zahtjev za upis u sklopu javnog poziva za upis ili informativni zahtjev za upis u Dječji vrtić Mačići, zahtjev je u obradi, ali se dijete još ne nalazi na listi čekanja i roditelji su odustali od zahtjeva za upis;  </w:t>
      </w:r>
    </w:p>
    <w:p w14:paraId="43344178">
      <w:pPr>
        <w:spacing w:after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-roditelji koji su prethodne godine predali informativni zahtjev za upis djeteta na idućem javnom pozivu u tekućoj godini ne predaju zahtjev za upis, a sve u svrhu ostvarivanja većeg iznosa sufinanciranja po ovoj odluci, odnosno manipulacije pri ostvarivanu prava na veći iznos sufinanciranja druge ustanove predškolskog odgoja i obrazovanja, tj. pravne ili fizičke osobe za brigu o djeci predškolske dobi čiji je osnivač druga pravna ili fizička osoba ili izbjegavanja upisa djeteta u Dječji vrtić Mačići.</w:t>
      </w:r>
    </w:p>
    <w:p w14:paraId="7BC4E638">
      <w:pPr>
        <w:spacing w:after="0"/>
        <w:jc w:val="both"/>
        <w:rPr>
          <w:b/>
          <w:bCs/>
          <w:sz w:val="20"/>
          <w:szCs w:val="20"/>
        </w:rPr>
      </w:pPr>
      <w:bookmarkStart w:id="0" w:name="_GoBack"/>
      <w:bookmarkEnd w:id="0"/>
    </w:p>
    <w:sectPr>
      <w:pgSz w:w="11906" w:h="16838"/>
      <w:pgMar w:top="454" w:right="1418" w:bottom="45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A8"/>
    <w:rsid w:val="001D27D2"/>
    <w:rsid w:val="00206E68"/>
    <w:rsid w:val="0022740D"/>
    <w:rsid w:val="004641CB"/>
    <w:rsid w:val="00504ED7"/>
    <w:rsid w:val="005A0D8A"/>
    <w:rsid w:val="006F3EFE"/>
    <w:rsid w:val="00833B96"/>
    <w:rsid w:val="009A5FA8"/>
    <w:rsid w:val="00B636C4"/>
    <w:rsid w:val="00BC6DC5"/>
    <w:rsid w:val="00CC14FC"/>
    <w:rsid w:val="00CD6586"/>
    <w:rsid w:val="00DE15F6"/>
    <w:rsid w:val="00E37892"/>
    <w:rsid w:val="00E8358F"/>
    <w:rsid w:val="00E95736"/>
    <w:rsid w:val="00ED069F"/>
    <w:rsid w:val="00F04558"/>
    <w:rsid w:val="1A344972"/>
    <w:rsid w:val="5959367D"/>
    <w:rsid w:val="70CB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662</Words>
  <Characters>3778</Characters>
  <Lines>31</Lines>
  <Paragraphs>8</Paragraphs>
  <TotalTime>4</TotalTime>
  <ScaleCrop>false</ScaleCrop>
  <LinksUpToDate>false</LinksUpToDate>
  <CharactersWithSpaces>4432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2026-10-28T09:04:00Z</dcterms:created>
  <dc:creator>VRTIĆ</dc:creator>
  <cp:lastModifiedBy>Antonija Furda Mikulčić</cp:lastModifiedBy>
  <dcterms:modified xsi:type="dcterms:W3CDTF">2026-10-28T12:07:15Z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FF610D3B2F324A5AAD3779877265F83A_12</vt:lpwstr>
  </property>
</Properties>
</file>